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87" w:rsidRPr="00A2480A" w:rsidRDefault="00EB6AE5" w:rsidP="007760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hu-HU"/>
        </w:rPr>
      </w:pPr>
      <w:r w:rsidRPr="00A2480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hu-HU"/>
        </w:rPr>
        <w:t xml:space="preserve">A kizárólag üzletben forgalmazható termékeket forgalmazó üzletek </w:t>
      </w:r>
    </w:p>
    <w:p w:rsidR="00A2480A" w:rsidRDefault="00A2480A" w:rsidP="007760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B6AE5" w:rsidRPr="00776087" w:rsidRDefault="00EB6AE5" w:rsidP="007760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6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működési engedély iránti kérelemben a következő adatokat kell megadni</w:t>
      </w:r>
      <w:r w:rsidRPr="00776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EB6AE5" w:rsidRPr="00EB6AE5" w:rsidRDefault="00EB6AE5" w:rsidP="0077608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a kereskedő neve, címe, székhelye, cégjegyzékszáma (egyéni vállalkozó esetében nyilvántartási száma, kistermelő esetében regisztrációs száma), statisztikai száma,</w:t>
      </w:r>
    </w:p>
    <w:p w:rsidR="00EB6AE5" w:rsidRPr="00EB6AE5" w:rsidRDefault="00EB6AE5" w:rsidP="0077608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üzlet napi/heti nyitva tartási ideje, tulajdonosa, címe, helyrajzi száma, használatának jogcíme, elnevezése, alapterülete (m</w:t>
      </w:r>
      <w:r w:rsidRPr="00EB6A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EB6AE5" w:rsidRPr="00EB6AE5" w:rsidRDefault="00EB6AE5" w:rsidP="0077608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üzletek szerinti bontásban a forgalmazni kívánt üzletköteles termékek, megnevezése, sorszáma (a kereskedelmi tevékenységek végzésének feltételeiről szóló 210/2009. (IX. 29.) Korm. rendelet 3. számú melléklete alapján), egyéb termékek megnevezése, sorszáma </w:t>
      </w: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(a Korm. rendelet 6. számú melléklete alapján), illetve ezek közül a jövedéki termékek külön nevesítve,</w:t>
      </w:r>
    </w:p>
    <w:p w:rsidR="00EB6AE5" w:rsidRPr="00EB6AE5" w:rsidRDefault="00EB6AE5" w:rsidP="0077608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üzletek szerinti bontásban a folytatni kívánt kereskedelmi tevékenység jellegének meghatározása (kiskereskedelem vagy nagykereskedelem),</w:t>
      </w:r>
    </w:p>
    <w:p w:rsidR="00EB6AE5" w:rsidRPr="00EB6AE5" w:rsidRDefault="00EB6AE5" w:rsidP="00776087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üzletek szerinti bontásban a kereskedő nyilatkozata arró</w:t>
      </w:r>
      <w:r w:rsidR="00656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l, hogy kéri-e az engedélyezési </w:t>
      </w: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eljárásban szemle megtartását.</w:t>
      </w:r>
    </w:p>
    <w:p w:rsidR="00EB6AE5" w:rsidRPr="00776087" w:rsidRDefault="00EB6AE5" w:rsidP="007760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6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működési engedély iránti kérelemhez az alábbi okiratokat szükséges csatolni</w:t>
      </w:r>
      <w:r w:rsidRPr="00776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EB6AE5" w:rsidRPr="00EB6AE5" w:rsidRDefault="00EB6AE5" w:rsidP="0077608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nem a kérelmező tulajdonában lévő üzlet esetében az üzlet használatának jogcímére vonatkozó igazoló okirat (a tulajdoni lap kivételével),</w:t>
      </w:r>
    </w:p>
    <w:p w:rsidR="00EB6AE5" w:rsidRPr="00EB6AE5" w:rsidRDefault="00EB6AE5" w:rsidP="0077608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haszonélvezet esetében – ha nem a tulajdonos vagy a haszonélvező a kérelmező – </w:t>
      </w: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haszonélvező hozzájárulását igazoló okirat,</w:t>
      </w:r>
    </w:p>
    <w:p w:rsidR="00EB6AE5" w:rsidRPr="00EB6AE5" w:rsidRDefault="00EB6AE5" w:rsidP="0077608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tulajdonban álló üzlet esetében, ha nem a tulajdonostársak közössége a kérelmez</w:t>
      </w:r>
      <w:r w:rsidR="00776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ő, </w:t>
      </w: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a tulajdonostársak hozzájárulását igazoló okirat.</w:t>
      </w:r>
    </w:p>
    <w:p w:rsidR="00EB6AE5" w:rsidRPr="00776087" w:rsidRDefault="00EB6AE5" w:rsidP="007760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6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működési engedély iránti kérelem előterjesztését követően a jegyző szakhatósági állásfoglalás kibocsátása érdekében megkeresi az alábbi szakhatóságokat</w:t>
      </w:r>
      <w:r w:rsidRPr="00776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EB6AE5" w:rsidRPr="00EB6AE5" w:rsidRDefault="00EB6AE5" w:rsidP="00776087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járási hivatal járási népegészségügyi intézetét,</w:t>
      </w:r>
    </w:p>
    <w:p w:rsidR="00EB6AE5" w:rsidRPr="00EB6AE5" w:rsidRDefault="00EB6AE5" w:rsidP="00776087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állatgyógyászati készítmény nagykereskedelme, valamint állatgyógyászati készítmény hatóanyagainak forgalmazása esetében a Nemzeti Élelmiszerlánc-biztonsági Hivatalt,</w:t>
      </w:r>
    </w:p>
    <w:p w:rsidR="00EB6AE5" w:rsidRPr="00EB6AE5" w:rsidRDefault="00EB6AE5" w:rsidP="00776087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állatgyógyászati készítmény kiskereskedelme esetén az élelmiszerlánc-biztonsági és állategészségügyi igazgatóságot,</w:t>
      </w:r>
    </w:p>
    <w:p w:rsidR="00EB6AE5" w:rsidRPr="00EB6AE5" w:rsidRDefault="00EB6AE5" w:rsidP="00776087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növényvédő szer és hatóanyagai forgalmazása esetén a növény- és talajvédelmi igazgatóságot,</w:t>
      </w:r>
    </w:p>
    <w:p w:rsidR="00EB6AE5" w:rsidRPr="00EB6AE5" w:rsidRDefault="00EB6AE5" w:rsidP="00776087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nem veszélyes hulladék forgalmazása esetén a környezetvédelmi és természetvédelmi felügyelőséget,</w:t>
      </w:r>
    </w:p>
    <w:p w:rsidR="00EB6AE5" w:rsidRPr="00EB6AE5" w:rsidRDefault="00EB6AE5" w:rsidP="00776087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üzlet esetében, amelyben „</w:t>
      </w:r>
      <w:proofErr w:type="gramStart"/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” és „B” tűzveszélyességi osztályba tartozó vegyi árut és anyagot, pirotechnikai terméket, tüzelő- és „C” tűzveszélyességi osztályú építőanyagot, járművet vagy üzemanyagot forgalmaznak, a tűzvédelmi szakhatóságokat.</w:t>
      </w:r>
    </w:p>
    <w:p w:rsidR="00EB6AE5" w:rsidRPr="00EB6AE5" w:rsidRDefault="00EB6AE5" w:rsidP="00776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 a </w:t>
      </w:r>
      <w:r w:rsidRPr="00776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kereskedő kérelmére</w:t>
      </w: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szakhatóságokkal közös helyszíni szemle megtartásáról intézkedik, a helyszíni szemle megállapításairól jegyzőkönyv készül, amelybe a helyszíni szemlén részt vevő szakhatóságok szakhatósági állásfoglalását is bele lehet foglalni.</w:t>
      </w:r>
    </w:p>
    <w:p w:rsidR="00EB6AE5" w:rsidRPr="00EB6AE5" w:rsidRDefault="00EB6AE5" w:rsidP="00776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 a kérelem alapján az üzlet működési engedélyét a kérelem előterjesztését követő </w:t>
      </w:r>
      <w:r w:rsidRPr="00776087">
        <w:rPr>
          <w:rFonts w:ascii="Times New Roman" w:eastAsia="Times New Roman" w:hAnsi="Times New Roman" w:cs="Times New Roman"/>
          <w:sz w:val="24"/>
          <w:szCs w:val="24"/>
          <w:lang w:eastAsia="hu-HU"/>
        </w:rPr>
        <w:t>naptól számított</w:t>
      </w:r>
      <w:r w:rsidRPr="00776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76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21 napon belül</w:t>
      </w: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adja ki, azonban az ügyintézési határidőbe nem </w:t>
      </w:r>
      <w:r w:rsidR="007760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számítanak be </w:t>
      </w: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jogszabályban meghatározott időtartamok – például a kérelem hiányainak pótlásáig vagy </w:t>
      </w: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szakhatósági állásfoglalás megadásáig terjedő idő –, így </w:t>
      </w:r>
      <w:r w:rsidRPr="00EB6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ezekkel az ügyintézés időtartama meghosszabbodhat.</w:t>
      </w:r>
    </w:p>
    <w:p w:rsidR="00EB6AE5" w:rsidRPr="00EB6AE5" w:rsidRDefault="00EB6AE5" w:rsidP="00776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működési engedély megadásával egyidejűleg a jegyző az üzletet nyilvántartásba veszi és </w:t>
      </w: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r w:rsidRPr="00776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működési engedély kiadásáról igazolást állít ki.</w:t>
      </w:r>
    </w:p>
    <w:p w:rsidR="00EB6AE5" w:rsidRPr="00EB6AE5" w:rsidRDefault="00EB6AE5" w:rsidP="00776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kereskedő a kérelemben foglalt </w:t>
      </w:r>
      <w:r w:rsidRPr="00EB6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adatok változását haladéktalanul</w:t>
      </w: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="00656E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nyitva tartási idő változását </w:t>
      </w: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változást megelőző nyolc napon belül köteles bejelenteni a jegyzőnek.</w:t>
      </w:r>
    </w:p>
    <w:p w:rsidR="00EB6AE5" w:rsidRPr="00EB6AE5" w:rsidRDefault="00EB6AE5" w:rsidP="007760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B6A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jegyző a működési engedély tárgyában hozott határozatot közli</w:t>
      </w:r>
    </w:p>
    <w:p w:rsidR="00EB6AE5" w:rsidRPr="00EB6AE5" w:rsidRDefault="00EB6AE5" w:rsidP="00776087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fogyasztóvédelmi hatósággal,</w:t>
      </w:r>
    </w:p>
    <w:p w:rsidR="00EB6AE5" w:rsidRPr="00EB6AE5" w:rsidRDefault="00EB6AE5" w:rsidP="00776087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munkavédelmi felügyelőséggel és a munkaügyi felügyelőséggel,</w:t>
      </w:r>
    </w:p>
    <w:p w:rsidR="00EB6AE5" w:rsidRPr="00EB6AE5" w:rsidRDefault="00EB6AE5" w:rsidP="00776087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az illetékes rendőrkapitánysággal,</w:t>
      </w:r>
    </w:p>
    <w:p w:rsidR="00EB6AE5" w:rsidRPr="00EB6AE5" w:rsidRDefault="00EB6AE5" w:rsidP="00776087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jövedéki termék esetében a vámhatósággal,</w:t>
      </w:r>
    </w:p>
    <w:p w:rsidR="00EB6AE5" w:rsidRPr="00EB6AE5" w:rsidRDefault="00EB6AE5" w:rsidP="00776087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élelmiszer, takarmány, állatgyógyászati készítménynek nem minősülő állatgyógyászati termék forgalmazása esetén a járási állat-egészségügyi hivatallal, </w:t>
      </w:r>
    </w:p>
    <w:p w:rsidR="00EB6AE5" w:rsidRPr="00EB6AE5" w:rsidRDefault="00EB6AE5" w:rsidP="00776087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6AE5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termésnövelő anyag forgalmazása esetén a növény- és talajvédelmi igazgatósággal.</w:t>
      </w:r>
    </w:p>
    <w:p w:rsidR="00A2480A" w:rsidRDefault="00A2480A" w:rsidP="007760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35A91" w:rsidRPr="00176883" w:rsidRDefault="00EB6AE5" w:rsidP="00776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EB6A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Az üzlet működési engedélyének kiadása iránti eljárás </w:t>
      </w:r>
      <w:r w:rsidR="001768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illetékmentes</w:t>
      </w:r>
      <w:r w:rsidR="0077608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435A91" w:rsidRPr="0017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55C"/>
    <w:multiLevelType w:val="multilevel"/>
    <w:tmpl w:val="AE6E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D4B2F"/>
    <w:multiLevelType w:val="multilevel"/>
    <w:tmpl w:val="39FE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D3983"/>
    <w:multiLevelType w:val="multilevel"/>
    <w:tmpl w:val="260A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82A47"/>
    <w:multiLevelType w:val="multilevel"/>
    <w:tmpl w:val="4F38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F7421"/>
    <w:multiLevelType w:val="multilevel"/>
    <w:tmpl w:val="C900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107E8"/>
    <w:multiLevelType w:val="multilevel"/>
    <w:tmpl w:val="DF9C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4335E"/>
    <w:multiLevelType w:val="multilevel"/>
    <w:tmpl w:val="D8A2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261E30"/>
    <w:multiLevelType w:val="multilevel"/>
    <w:tmpl w:val="A272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84780"/>
    <w:multiLevelType w:val="multilevel"/>
    <w:tmpl w:val="5B5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245B62"/>
    <w:multiLevelType w:val="multilevel"/>
    <w:tmpl w:val="0260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E5"/>
    <w:rsid w:val="000F484C"/>
    <w:rsid w:val="00176883"/>
    <w:rsid w:val="00374BCC"/>
    <w:rsid w:val="00435A91"/>
    <w:rsid w:val="00476739"/>
    <w:rsid w:val="00656ECC"/>
    <w:rsid w:val="00742ECE"/>
    <w:rsid w:val="00776087"/>
    <w:rsid w:val="00A014F1"/>
    <w:rsid w:val="00A12A0A"/>
    <w:rsid w:val="00A2480A"/>
    <w:rsid w:val="00EB6AE5"/>
    <w:rsid w:val="00F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B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B6AE5"/>
    <w:rPr>
      <w:b/>
      <w:bCs/>
    </w:rPr>
  </w:style>
  <w:style w:type="character" w:styleId="Kiemels">
    <w:name w:val="Emphasis"/>
    <w:basedOn w:val="Bekezdsalapbettpusa"/>
    <w:uiPriority w:val="20"/>
    <w:qFormat/>
    <w:rsid w:val="00EB6AE5"/>
    <w:rPr>
      <w:i/>
      <w:iCs/>
    </w:rPr>
  </w:style>
  <w:style w:type="paragraph" w:styleId="Listaszerbekezds">
    <w:name w:val="List Paragraph"/>
    <w:basedOn w:val="Norml"/>
    <w:uiPriority w:val="34"/>
    <w:qFormat/>
    <w:rsid w:val="00374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B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B6AE5"/>
    <w:rPr>
      <w:b/>
      <w:bCs/>
    </w:rPr>
  </w:style>
  <w:style w:type="character" w:styleId="Kiemels">
    <w:name w:val="Emphasis"/>
    <w:basedOn w:val="Bekezdsalapbettpusa"/>
    <w:uiPriority w:val="20"/>
    <w:qFormat/>
    <w:rsid w:val="00EB6AE5"/>
    <w:rPr>
      <w:i/>
      <w:iCs/>
    </w:rPr>
  </w:style>
  <w:style w:type="paragraph" w:styleId="Listaszerbekezds">
    <w:name w:val="List Paragraph"/>
    <w:basedOn w:val="Norml"/>
    <w:uiPriority w:val="34"/>
    <w:qFormat/>
    <w:rsid w:val="0037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Halászné Magyar Anikó</dc:creator>
  <cp:lastModifiedBy>Halászné Magyar Anikó</cp:lastModifiedBy>
  <cp:revision>4</cp:revision>
  <dcterms:created xsi:type="dcterms:W3CDTF">2016-11-21T13:27:00Z</dcterms:created>
  <dcterms:modified xsi:type="dcterms:W3CDTF">2016-11-21T13:59:00Z</dcterms:modified>
</cp:coreProperties>
</file>