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F" w:rsidRDefault="00703C4F" w:rsidP="00703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EB6AE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Bejelentés köteles kereskedelmi tevékenységek nyilvántartásba vétele</w:t>
      </w:r>
    </w:p>
    <w:p w:rsidR="002B743C" w:rsidRPr="00EB6AE5" w:rsidRDefault="002B743C" w:rsidP="00703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bookmarkStart w:id="0" w:name="_GoBack"/>
      <w:bookmarkEnd w:id="0"/>
    </w:p>
    <w:p w:rsidR="00703C4F" w:rsidRPr="00374BCC" w:rsidRDefault="00703C4F" w:rsidP="0022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4BCC">
        <w:rPr>
          <w:rFonts w:ascii="Times New Roman" w:eastAsia="Times New Roman" w:hAnsi="Times New Roman" w:cs="Times New Roman"/>
          <w:sz w:val="24"/>
          <w:szCs w:val="24"/>
          <w:lang w:eastAsia="hu-HU"/>
        </w:rPr>
        <w:t>Aki kereskedelmi tevékenységet kíván folytatni, köteles az erre irányuló szándékát a kereskedelmi hatóságnak bejelenteni.</w:t>
      </w:r>
    </w:p>
    <w:p w:rsidR="00703C4F" w:rsidRPr="00EB6AE5" w:rsidRDefault="00703C4F" w:rsidP="00703C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Kereskedési formák</w:t>
      </w:r>
      <w:r w:rsidRPr="00EB6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03C4F" w:rsidRPr="00EB6AE5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üzletben folytatott kereskedelmi tevékenység,</w:t>
      </w:r>
    </w:p>
    <w:p w:rsidR="00703C4F" w:rsidRPr="00EB6AE5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mozgóbolt útján folytatott kereskedelmi tevékenység,</w:t>
      </w:r>
    </w:p>
    <w:p w:rsidR="00703C4F" w:rsidRPr="00EB6AE5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bevásárlóközpontban folytatott kereskedelmi tevékenység,</w:t>
      </w:r>
    </w:p>
    <w:p w:rsidR="00703C4F" w:rsidRPr="00EB6AE5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vásáron vagy piacon folytatott kereskedelmi tevékenység,</w:t>
      </w:r>
    </w:p>
    <w:p w:rsidR="00703C4F" w:rsidRPr="00EB6AE5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értékesítés,</w:t>
      </w:r>
    </w:p>
    <w:p w:rsidR="00703C4F" w:rsidRPr="00EB6AE5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 értékesítés,</w:t>
      </w:r>
    </w:p>
    <w:p w:rsidR="00703C4F" w:rsidRPr="00EB6AE5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üzleten kívüli kereskedelem,</w:t>
      </w:r>
    </w:p>
    <w:p w:rsidR="00703C4F" w:rsidRPr="00EB6AE5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csomagküldő kereskedelem,</w:t>
      </w:r>
    </w:p>
    <w:p w:rsidR="00703C4F" w:rsidRPr="00EB6AE5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automatából történő értékesítés,</w:t>
      </w:r>
    </w:p>
    <w:p w:rsidR="00703C4F" w:rsidRPr="00656ECC" w:rsidRDefault="00703C4F" w:rsidP="00703C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közlekedési eszközön folytatott értékesítés.</w:t>
      </w:r>
    </w:p>
    <w:p w:rsidR="00703C4F" w:rsidRPr="00703C4F" w:rsidRDefault="00703C4F" w:rsidP="00703C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03C4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A kereskedelmi tevékenység bejelentésével kapcsolatos eljárás </w:t>
      </w:r>
    </w:p>
    <w:p w:rsidR="00703C4F" w:rsidRDefault="00703C4F" w:rsidP="00703C4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kereskedelmi tevékenység bejelentése iránti kérelem illetéke 3000 forint</w:t>
      </w:r>
      <w:r w:rsidRPr="00656ECC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amelyet a bejelentést tartalmazó iraton illetékbélyeggel kell megfizetni. A nyilvántartott adatokban bekövetkezett változás bejelentése illetékmentes.</w:t>
      </w:r>
    </w:p>
    <w:p w:rsidR="00703C4F" w:rsidRPr="00703C4F" w:rsidRDefault="00703C4F" w:rsidP="00703C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kereskedelmi tevékenység folytatásáról szóló bejelentésben kötelező megadni az alábbi adatokat:</w:t>
      </w:r>
    </w:p>
    <w:p w:rsidR="00703C4F" w:rsidRPr="00EB6AE5" w:rsidRDefault="00703C4F" w:rsidP="00703C4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kereskedő neve, címe, székhelye, cégjegyzékszáma (egyéni vállalkozó esetében nyilvántartási száma, kistermelő esetében regisztrációs száma), statisztikai száma,</w:t>
      </w:r>
    </w:p>
    <w:p w:rsidR="00703C4F" w:rsidRPr="00EB6AE5" w:rsidRDefault="00703C4F" w:rsidP="00703C4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folytatni kíván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kereskedelmi tevékenység címe,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mozgóbolt esetében a működési terület és az útvonal jegyzéke, 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megjelölése, közlekedési eszközön folytatott értékesítés esetén annak a közlekedési eszköznek a megjelölése </w:t>
      </w:r>
    </w:p>
    <w:p w:rsidR="00703C4F" w:rsidRPr="00EB6AE5" w:rsidRDefault="00703C4F" w:rsidP="00703C4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kereskedelmi tevékenység üzletben történik, az üzlet napi/heti nyitva tartási ideje, tulajdonosa, címe, helyrajzi száma, használatának jogcíme, elnevezése, alapterülete (m</w:t>
      </w:r>
      <w:r w:rsidRPr="00EB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), vendéglátó üzlet esetén befogadóképessége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vásárlók könyve nyomtatvány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azonosító adatai és használatba vételének időpontja, napi fogyasztási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cikket értékesítő üzlet esetén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árusítótér nettó alapterülete, az üzlethez létesített gépjármű-várakozóhelyek száma, azok telekhatártól mért távolsága és elhelyezése </w:t>
      </w:r>
    </w:p>
    <w:p w:rsidR="00703C4F" w:rsidRPr="00EB6AE5" w:rsidRDefault="00703C4F" w:rsidP="00703C4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kereskedelmi formák és helyek szerinti bontásban a forgalmazni kívánt termékek megnevezése és sorszáma (a kereskedelmi tevékenységek végzésének feltételeiről szóló 210/2009. (IX. 29.) Korm. rendelet 6. számú melléklete alapján), illetve ezek közül a jövedéki termékek külön nevesítve,</w:t>
      </w:r>
    </w:p>
    <w:p w:rsidR="00703C4F" w:rsidRDefault="00703C4F" w:rsidP="00703C4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kereskedelmi formák és helyek szerinti bontásban a folytatni kívánt kereskedelmi tevékenység jellegének meghatározása (kereskedelmi ügynöki tevékenység, kiskereskedelem – megjelölve a vendéglátást amennyiben ilyen tevékenységet folytat –, nagykereskedelem),</w:t>
      </w:r>
    </w:p>
    <w:p w:rsidR="00703C4F" w:rsidRPr="00EB6AE5" w:rsidRDefault="00703C4F" w:rsidP="00703C4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kereskedő nyilatkozata kereskedelmi formák és helyek szerinti bontásban arról, hogy kíván-e szeszesital-kimérést folytatni, illetve kíván-e a vendéglátó üzletben a vendégek szórakoztatására zeneszolgáltatást nyújtani, műso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ros előadást, táncot rendezni,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szerencsejáték szervezéséről szóló 1991. évi XXXIV. törvényben foglaltak alapján szerencsejátéknak nem minősülő szórakoztató játék folytatni.</w:t>
      </w:r>
      <w:r w:rsidRPr="004767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703C4F" w:rsidRPr="00703C4F" w:rsidRDefault="00703C4F" w:rsidP="00703C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bejelentéshez az alábbi mellékleteket szükséges csatolni:</w:t>
      </w:r>
    </w:p>
    <w:p w:rsidR="00703C4F" w:rsidRPr="00503821" w:rsidRDefault="00703C4F" w:rsidP="00703C4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8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a kérelmező tulajdonában lévő üzlet esetében az üzlet használatának jogcímére vonatkozó igazoló okirat (a tulajdoni lap kivételével),</w:t>
      </w:r>
    </w:p>
    <w:p w:rsidR="00703C4F" w:rsidRPr="00503821" w:rsidRDefault="00703C4F" w:rsidP="00703C4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8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haszonélvezet esetében – ha nem a tulajdonos vagy a haszonélvező a kérelmező – </w:t>
      </w:r>
      <w:r w:rsidRPr="005038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a haszonélvező hozzájárulását igazoló okirat,</w:t>
      </w:r>
    </w:p>
    <w:p w:rsidR="00703C4F" w:rsidRPr="00503821" w:rsidRDefault="00703C4F" w:rsidP="00703C4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8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közös tulajdonban álló üzlet esetében, ha nem a tulajdonostársak közössége a kérelmező, a tulajdonostársak hozzájárulását igazoló okirat</w:t>
      </w:r>
    </w:p>
    <w:p w:rsidR="00703C4F" w:rsidRPr="00503821" w:rsidRDefault="00703C4F" w:rsidP="00703C4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038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Vásárlók könyve</w:t>
      </w:r>
    </w:p>
    <w:p w:rsidR="00703C4F" w:rsidRPr="00EB6AE5" w:rsidRDefault="00703C4F" w:rsidP="00227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a bejelentés alapján – abban az esetben, ha a bejelentés valamennyi fenti adatot és okiratot hiánytalanul tartalmazza – a bejelentés kézhezvételét követő naptól számított </w:t>
      </w:r>
      <w:r w:rsidR="002278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8 </w:t>
      </w:r>
      <w:r w:rsidRPr="00703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napon belül</w:t>
      </w:r>
      <w:r w:rsidRPr="00703C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kereskedelmi tevékenység folytatásár</w:t>
      </w:r>
      <w:r w:rsidR="002278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vonatkozó, jogszabályban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adatokat nyilvántartásba veszi.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B6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jegyző által ve</w:t>
      </w:r>
      <w:r w:rsidRPr="00656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zetett nyilvántartás nyilvános,</w:t>
      </w:r>
      <w:r w:rsidRPr="00EB6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önkormányzat </w:t>
      </w:r>
      <w:r w:rsidRPr="00656E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honlapján elérhető</w:t>
      </w:r>
      <w:r w:rsidRPr="00EB6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03C4F" w:rsidRPr="00703C4F" w:rsidRDefault="00703C4F" w:rsidP="0022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kereskedő a bejelentésben foglalt </w:t>
      </w:r>
      <w:r w:rsidRPr="00EB6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adatok változását </w:t>
      </w:r>
      <w:r w:rsidRPr="00D56B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haladéktalanul</w:t>
      </w:r>
      <w:r w:rsidRPr="00EB6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nyitva tartási idő változását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változást megelőző </w:t>
      </w:r>
      <w:r w:rsidRPr="00D56B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nyolc napon belül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jegyzőnek.</w:t>
      </w:r>
    </w:p>
    <w:p w:rsidR="00977FA5" w:rsidRPr="00503821" w:rsidRDefault="00703C4F" w:rsidP="0022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3C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nyilvántartásba vételt követően a jegyző a bejelentés másolatát </w:t>
      </w:r>
      <w:proofErr w:type="gramStart"/>
      <w:r w:rsidRPr="00703C4F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megküldi</w:t>
      </w:r>
      <w:proofErr w:type="gramEnd"/>
      <w:r w:rsidRPr="00703C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 hatóságoknak.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kereskedelmi tevékenység a megkeresett hatóságok jogszabályban meghatározott hatáskörét érinti, harminc napon belül hatósági ellenőrzést folytatnak le, amelynek eredm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ényéről tájékoztatják a jegyzőt.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sectPr w:rsidR="00977FA5" w:rsidRPr="0050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983"/>
    <w:multiLevelType w:val="multilevel"/>
    <w:tmpl w:val="260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82A47"/>
    <w:multiLevelType w:val="multilevel"/>
    <w:tmpl w:val="4F38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4335E"/>
    <w:multiLevelType w:val="multilevel"/>
    <w:tmpl w:val="D8A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61E30"/>
    <w:multiLevelType w:val="multilevel"/>
    <w:tmpl w:val="A27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4F"/>
    <w:rsid w:val="00227825"/>
    <w:rsid w:val="002B743C"/>
    <w:rsid w:val="00503821"/>
    <w:rsid w:val="00703C4F"/>
    <w:rsid w:val="00724B94"/>
    <w:rsid w:val="00977FA5"/>
    <w:rsid w:val="00D5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C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C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Halászné Magyar Anikó</dc:creator>
  <cp:lastModifiedBy>Halászné Magyar Anikó</cp:lastModifiedBy>
  <cp:revision>6</cp:revision>
  <dcterms:created xsi:type="dcterms:W3CDTF">2016-12-06T08:16:00Z</dcterms:created>
  <dcterms:modified xsi:type="dcterms:W3CDTF">2016-12-08T14:20:00Z</dcterms:modified>
</cp:coreProperties>
</file>